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2D" w:rsidRPr="00907CAD" w:rsidRDefault="00C2212D" w:rsidP="00C2212D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  <w:u w:val="single"/>
        </w:rPr>
      </w:pPr>
      <w:r w:rsidRPr="00907CAD">
        <w:rPr>
          <w:rFonts w:ascii="Times New Roman" w:hAnsi="Times New Roman"/>
          <w:b/>
          <w:bCs/>
          <w:spacing w:val="10"/>
          <w:sz w:val="24"/>
          <w:szCs w:val="24"/>
          <w:u w:val="single"/>
        </w:rPr>
        <w:t>ГБУК Новосибирской области «Новосибирская областная юношеская библиотека»</w:t>
      </w:r>
    </w:p>
    <w:p w:rsidR="00C2212D" w:rsidRPr="00907CAD" w:rsidRDefault="00C2212D" w:rsidP="00C2212D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907CAD">
        <w:rPr>
          <w:rFonts w:ascii="Times New Roman" w:hAnsi="Times New Roman"/>
          <w:b/>
          <w:bCs/>
          <w:spacing w:val="-6"/>
          <w:sz w:val="24"/>
          <w:szCs w:val="24"/>
        </w:rPr>
        <w:t>630099, Новосибирск, Красный проспект, 26. Тел.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</w:rPr>
        <w:t>/факс (383)210-10-53.</w:t>
      </w:r>
      <w:r w:rsidRPr="00907CAD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E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</w:rPr>
        <w:t>-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mail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</w:rPr>
        <w:t>: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library</w:t>
      </w:r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</w:rPr>
        <w:t>@</w:t>
      </w:r>
      <w:proofErr w:type="spellStart"/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infomania</w:t>
      </w:r>
      <w:proofErr w:type="spellEnd"/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</w:rPr>
        <w:t>.</w:t>
      </w:r>
      <w:proofErr w:type="spellStart"/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ru</w:t>
      </w:r>
      <w:proofErr w:type="spellEnd"/>
      <w:r w:rsidR="006665BE" w:rsidRPr="00907CAD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</w:p>
    <w:p w:rsidR="00C2212D" w:rsidRPr="00907CAD" w:rsidRDefault="00C2212D" w:rsidP="00C221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1EDD" w:rsidRPr="00907CAD" w:rsidRDefault="00741EDD" w:rsidP="00FC44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741EDD" w:rsidRPr="00907CAD" w:rsidRDefault="00741EDD" w:rsidP="00C221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 xml:space="preserve">о проведении областной научно-практической конференции </w:t>
      </w:r>
      <w:r w:rsidR="00C2212D" w:rsidRPr="00907CAD">
        <w:rPr>
          <w:rFonts w:ascii="Times New Roman" w:hAnsi="Times New Roman"/>
          <w:b/>
          <w:bCs/>
          <w:sz w:val="24"/>
          <w:szCs w:val="24"/>
        </w:rPr>
        <w:br/>
      </w:r>
      <w:r w:rsidRPr="00907CAD">
        <w:rPr>
          <w:rFonts w:ascii="Times New Roman" w:hAnsi="Times New Roman"/>
          <w:b/>
          <w:bCs/>
          <w:sz w:val="24"/>
          <w:szCs w:val="24"/>
        </w:rPr>
        <w:t>старшеклассников и студентов «Гордость России, слава Сибири»</w:t>
      </w:r>
    </w:p>
    <w:p w:rsidR="00C2212D" w:rsidRPr="00907CAD" w:rsidRDefault="00C2212D" w:rsidP="00741E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212D" w:rsidRPr="00907CAD" w:rsidRDefault="00C2212D" w:rsidP="006665BE">
      <w:pPr>
        <w:pStyle w:val="a5"/>
        <w:numPr>
          <w:ilvl w:val="0"/>
          <w:numId w:val="7"/>
        </w:num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C2212D" w:rsidRPr="00907CAD" w:rsidRDefault="00C2212D" w:rsidP="00C2212D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907CAD">
        <w:rPr>
          <w:rFonts w:ascii="Times New Roman" w:hAnsi="Times New Roman"/>
          <w:bCs/>
          <w:sz w:val="24"/>
          <w:szCs w:val="24"/>
        </w:rPr>
        <w:t xml:space="preserve">ГБУК НСО </w:t>
      </w:r>
      <w:r w:rsidR="006F0E2D" w:rsidRPr="00907CAD">
        <w:rPr>
          <w:rFonts w:ascii="Times New Roman" w:hAnsi="Times New Roman"/>
          <w:bCs/>
          <w:sz w:val="24"/>
          <w:szCs w:val="24"/>
        </w:rPr>
        <w:t>«</w:t>
      </w:r>
      <w:r w:rsidRPr="00907CAD">
        <w:rPr>
          <w:rFonts w:ascii="Times New Roman" w:hAnsi="Times New Roman"/>
          <w:bCs/>
          <w:sz w:val="24"/>
          <w:szCs w:val="24"/>
        </w:rPr>
        <w:t>Новосибирская областная юношеская библиотека</w:t>
      </w:r>
      <w:r w:rsidR="006F0E2D" w:rsidRPr="00907CAD">
        <w:rPr>
          <w:rFonts w:ascii="Times New Roman" w:hAnsi="Times New Roman"/>
          <w:bCs/>
          <w:sz w:val="24"/>
          <w:szCs w:val="24"/>
        </w:rPr>
        <w:t>»</w:t>
      </w:r>
      <w:r w:rsidRPr="00907CAD">
        <w:rPr>
          <w:rFonts w:ascii="Times New Roman" w:hAnsi="Times New Roman"/>
          <w:bCs/>
          <w:sz w:val="24"/>
          <w:szCs w:val="24"/>
        </w:rPr>
        <w:t xml:space="preserve"> проводит областную научно-практическую конференцию старшеклассников и студентов «Гордость России, слава Сибири» в рамках областного историко-просветительского проекта «32fz.ru»</w:t>
      </w:r>
      <w:r w:rsidR="002229CD" w:rsidRPr="00907CAD">
        <w:rPr>
          <w:rFonts w:ascii="Times New Roman" w:hAnsi="Times New Roman"/>
          <w:bCs/>
          <w:sz w:val="24"/>
          <w:szCs w:val="24"/>
        </w:rPr>
        <w:t>.</w:t>
      </w:r>
    </w:p>
    <w:p w:rsidR="00741EDD" w:rsidRPr="00907CAD" w:rsidRDefault="00741EDD" w:rsidP="00907CAD">
      <w:pPr>
        <w:pStyle w:val="a5"/>
        <w:numPr>
          <w:ilvl w:val="0"/>
          <w:numId w:val="7"/>
        </w:numPr>
        <w:spacing w:before="120" w:after="0" w:line="240" w:lineRule="auto"/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="002229CD" w:rsidRPr="00907CAD">
        <w:rPr>
          <w:rFonts w:ascii="Times New Roman" w:hAnsi="Times New Roman"/>
          <w:b/>
          <w:bCs/>
          <w:sz w:val="24"/>
          <w:szCs w:val="24"/>
        </w:rPr>
        <w:t xml:space="preserve">и задачи </w:t>
      </w:r>
      <w:r w:rsidRPr="00907CAD">
        <w:rPr>
          <w:rFonts w:ascii="Times New Roman" w:hAnsi="Times New Roman"/>
          <w:b/>
          <w:bCs/>
          <w:sz w:val="24"/>
          <w:szCs w:val="24"/>
        </w:rPr>
        <w:t>конференции</w:t>
      </w:r>
      <w:r w:rsidR="002229CD" w:rsidRPr="00907CAD">
        <w:rPr>
          <w:rFonts w:ascii="Times New Roman" w:hAnsi="Times New Roman"/>
          <w:b/>
          <w:bCs/>
          <w:sz w:val="24"/>
          <w:szCs w:val="24"/>
        </w:rPr>
        <w:t>.</w:t>
      </w:r>
    </w:p>
    <w:p w:rsidR="00741EDD" w:rsidRPr="00907CAD" w:rsidRDefault="002229CD" w:rsidP="00C221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Цель: </w:t>
      </w:r>
      <w:r w:rsidR="00907CAD" w:rsidRPr="00907CAD">
        <w:rPr>
          <w:rFonts w:ascii="Times New Roman" w:hAnsi="Times New Roman"/>
          <w:sz w:val="24"/>
          <w:szCs w:val="24"/>
        </w:rPr>
        <w:t>п</w:t>
      </w:r>
      <w:r w:rsidR="00741EDD" w:rsidRPr="00907CAD">
        <w:rPr>
          <w:rFonts w:ascii="Times New Roman" w:hAnsi="Times New Roman"/>
          <w:sz w:val="24"/>
          <w:szCs w:val="24"/>
        </w:rPr>
        <w:t>ривлечение подростков и молодежи к научно-исследовательской работе по изучению истории родного края.</w:t>
      </w:r>
    </w:p>
    <w:p w:rsidR="00171409" w:rsidRPr="00907CAD" w:rsidRDefault="00171409" w:rsidP="00C221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Задачи:</w:t>
      </w:r>
    </w:p>
    <w:p w:rsidR="00741EDD" w:rsidRPr="00907CAD" w:rsidRDefault="00907CAD" w:rsidP="00C2212D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ф</w:t>
      </w:r>
      <w:r w:rsidR="00741EDD" w:rsidRPr="00907CAD">
        <w:rPr>
          <w:rFonts w:ascii="Times New Roman" w:hAnsi="Times New Roman"/>
          <w:sz w:val="24"/>
          <w:szCs w:val="24"/>
        </w:rPr>
        <w:t>ормирование патриотического сознания молодёжи, уважения к историческому прошлому родного края</w:t>
      </w:r>
      <w:r w:rsidRPr="00907CAD">
        <w:rPr>
          <w:rFonts w:ascii="Times New Roman" w:hAnsi="Times New Roman"/>
          <w:sz w:val="24"/>
          <w:szCs w:val="24"/>
        </w:rPr>
        <w:t>;</w:t>
      </w:r>
      <w:r w:rsidR="00741EDD" w:rsidRPr="00907CAD">
        <w:rPr>
          <w:rFonts w:ascii="Times New Roman" w:hAnsi="Times New Roman"/>
          <w:sz w:val="24"/>
          <w:szCs w:val="24"/>
        </w:rPr>
        <w:t xml:space="preserve"> </w:t>
      </w:r>
    </w:p>
    <w:p w:rsidR="00741EDD" w:rsidRPr="00907CAD" w:rsidRDefault="00907CAD" w:rsidP="00C2212D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с</w:t>
      </w:r>
      <w:r w:rsidR="00741EDD" w:rsidRPr="00907CAD">
        <w:rPr>
          <w:rFonts w:ascii="Times New Roman" w:hAnsi="Times New Roman"/>
          <w:sz w:val="24"/>
          <w:szCs w:val="24"/>
        </w:rPr>
        <w:t>тимулирование творческой, познавательной, интеллектуальной инициативы подростков  и молодежи.</w:t>
      </w:r>
    </w:p>
    <w:p w:rsidR="00741EDD" w:rsidRPr="00907CAD" w:rsidRDefault="00741EDD" w:rsidP="00907CAD">
      <w:pPr>
        <w:pStyle w:val="a5"/>
        <w:numPr>
          <w:ilvl w:val="0"/>
          <w:numId w:val="7"/>
        </w:numPr>
        <w:spacing w:before="120" w:after="0" w:line="240" w:lineRule="auto"/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>Порядок и условия проведения Конференции</w:t>
      </w:r>
      <w:r w:rsidR="00171409" w:rsidRPr="00907CAD">
        <w:rPr>
          <w:rFonts w:ascii="Times New Roman" w:hAnsi="Times New Roman"/>
          <w:b/>
          <w:bCs/>
          <w:sz w:val="24"/>
          <w:szCs w:val="24"/>
        </w:rPr>
        <w:t>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Конференция проводится в два этапа.</w:t>
      </w:r>
    </w:p>
    <w:p w:rsidR="00741EDD" w:rsidRPr="00907CAD" w:rsidRDefault="00741EDD" w:rsidP="006665BE">
      <w:pPr>
        <w:pStyle w:val="a5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I этап (заочный):  работа по сбору, изучению и отбору работ для участия в Конференции.</w:t>
      </w:r>
    </w:p>
    <w:p w:rsidR="00741EDD" w:rsidRPr="00907CAD" w:rsidRDefault="00741EDD" w:rsidP="006665BE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II этап </w:t>
      </w:r>
      <w:r w:rsidRPr="00907CAD">
        <w:rPr>
          <w:rFonts w:ascii="Times New Roman" w:hAnsi="Times New Roman"/>
          <w:b/>
          <w:sz w:val="24"/>
          <w:szCs w:val="24"/>
        </w:rPr>
        <w:t>(</w:t>
      </w:r>
      <w:r w:rsidRPr="00907CAD">
        <w:rPr>
          <w:rFonts w:ascii="Times New Roman" w:hAnsi="Times New Roman"/>
          <w:sz w:val="24"/>
          <w:szCs w:val="24"/>
        </w:rPr>
        <w:t xml:space="preserve">очный): публичная защита научно-исследовательских работ, прошедших заочный этап.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Очный этап конференции проводится </w:t>
      </w:r>
      <w:r w:rsidR="00B047E4" w:rsidRPr="00B047E4">
        <w:rPr>
          <w:rFonts w:ascii="Times New Roman" w:hAnsi="Times New Roman"/>
          <w:b/>
          <w:sz w:val="24"/>
          <w:szCs w:val="24"/>
        </w:rPr>
        <w:t xml:space="preserve">2 декабря </w:t>
      </w:r>
      <w:r w:rsidR="00C2212D" w:rsidRPr="00B047E4">
        <w:rPr>
          <w:rFonts w:ascii="Times New Roman" w:hAnsi="Times New Roman"/>
          <w:b/>
          <w:sz w:val="24"/>
          <w:szCs w:val="24"/>
        </w:rPr>
        <w:t>2013</w:t>
      </w:r>
      <w:r w:rsidR="00907CAD" w:rsidRPr="00B047E4">
        <w:rPr>
          <w:rFonts w:ascii="Times New Roman" w:hAnsi="Times New Roman"/>
          <w:b/>
          <w:sz w:val="24"/>
          <w:szCs w:val="24"/>
        </w:rPr>
        <w:t xml:space="preserve"> </w:t>
      </w:r>
      <w:r w:rsidR="00C2212D" w:rsidRPr="00B047E4">
        <w:rPr>
          <w:rFonts w:ascii="Times New Roman" w:hAnsi="Times New Roman"/>
          <w:b/>
          <w:sz w:val="24"/>
          <w:szCs w:val="24"/>
        </w:rPr>
        <w:t>г.</w:t>
      </w:r>
      <w:r w:rsidR="00C2212D" w:rsidRPr="00907CAD">
        <w:rPr>
          <w:rFonts w:ascii="Times New Roman" w:hAnsi="Times New Roman"/>
          <w:sz w:val="24"/>
          <w:szCs w:val="24"/>
        </w:rPr>
        <w:t xml:space="preserve"> </w:t>
      </w:r>
      <w:r w:rsidRPr="00907CAD">
        <w:rPr>
          <w:rFonts w:ascii="Times New Roman" w:hAnsi="Times New Roman"/>
          <w:sz w:val="24"/>
          <w:szCs w:val="24"/>
        </w:rPr>
        <w:t>на базе ГБУК НСО «Новосибирская областная юношеская библиотека» по адресу г. Новосибирск, Красный проспект, 26, Новосибирская областная юношеская библиотека.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Число и наименование секций Конференции, продолжительность их работы в пределах регламента Конференции определяются Оргкомитетом в зависимости от числа участников, работы которых были включены в программу Конференции. Максимальное число работ, планируемых к рассмотрению на одной секции, определяется Оргкомитетом.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По окончании работы предметных секций проводится заседание экспертных комиссий, на которых выносится решение о призерах. Все решения экспертных комиссий протоколируются, подписываются, утверждаются Экспертным советом и являются окончательными. Замечания, вопросы, претензии по работе </w:t>
      </w:r>
      <w:r w:rsidR="00907CAD" w:rsidRPr="00907CAD">
        <w:rPr>
          <w:rFonts w:ascii="Times New Roman" w:hAnsi="Times New Roman"/>
          <w:sz w:val="24"/>
          <w:szCs w:val="24"/>
        </w:rPr>
        <w:t>К</w:t>
      </w:r>
      <w:r w:rsidRPr="00907CAD">
        <w:rPr>
          <w:rFonts w:ascii="Times New Roman" w:hAnsi="Times New Roman"/>
          <w:sz w:val="24"/>
          <w:szCs w:val="24"/>
        </w:rPr>
        <w:t xml:space="preserve">онференции принимаются Оргкомитетом в день работы предметных секций.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Исследовательские работы включаются в электронный сборник материалов Конференции при условии, что они отправлены в срок не </w:t>
      </w:r>
      <w:proofErr w:type="gramStart"/>
      <w:r w:rsidRPr="00907CAD">
        <w:rPr>
          <w:rFonts w:ascii="Times New Roman" w:hAnsi="Times New Roman"/>
          <w:sz w:val="24"/>
          <w:szCs w:val="24"/>
        </w:rPr>
        <w:t>поз</w:t>
      </w:r>
      <w:r w:rsidR="00907CAD" w:rsidRPr="00907CAD">
        <w:rPr>
          <w:rFonts w:ascii="Times New Roman" w:hAnsi="Times New Roman"/>
          <w:sz w:val="24"/>
          <w:szCs w:val="24"/>
        </w:rPr>
        <w:t>днее</w:t>
      </w:r>
      <w:proofErr w:type="gramEnd"/>
      <w:r w:rsidRPr="00907CAD">
        <w:rPr>
          <w:rFonts w:ascii="Times New Roman" w:hAnsi="Times New Roman"/>
          <w:sz w:val="24"/>
          <w:szCs w:val="24"/>
        </w:rPr>
        <w:t xml:space="preserve"> чем за 2 недели  до начала конференции.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Работы, не удовлетворяющие требованиям Конференции, по решению Оргкомитета могут быть не допущены к публикации.</w:t>
      </w:r>
    </w:p>
    <w:p w:rsidR="00741EDD" w:rsidRDefault="00741EDD" w:rsidP="00561E32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Материалы, представленные на Конференцию, не рецензируются, не комментируются и не возвращаются.</w:t>
      </w:r>
    </w:p>
    <w:p w:rsidR="00741EDD" w:rsidRDefault="00741EDD" w:rsidP="00907CAD">
      <w:pPr>
        <w:pStyle w:val="a5"/>
        <w:numPr>
          <w:ilvl w:val="0"/>
          <w:numId w:val="7"/>
        </w:numPr>
        <w:spacing w:before="120" w:after="0" w:line="240" w:lineRule="auto"/>
        <w:ind w:left="425" w:hanging="425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>Участие в  Конференции</w:t>
      </w:r>
      <w:r w:rsidR="00171409" w:rsidRPr="00907CAD">
        <w:rPr>
          <w:rFonts w:ascii="Times New Roman" w:hAnsi="Times New Roman"/>
          <w:b/>
          <w:bCs/>
          <w:sz w:val="24"/>
          <w:szCs w:val="24"/>
        </w:rPr>
        <w:t>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К участию в Конференции допускаются исследовательские работы, выполненные учащимися учреждений общего образования  (9-11 классов) и студентами учреждений начального, среднего и высшего профессионального образования.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Работы могут быть индивидуальными (один участник – один доклад) или коллективными (не более трех участников).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Работы подаются </w:t>
      </w:r>
      <w:r w:rsidRPr="00907CAD">
        <w:rPr>
          <w:rFonts w:ascii="Times New Roman" w:hAnsi="Times New Roman"/>
          <w:b/>
          <w:sz w:val="24"/>
          <w:szCs w:val="24"/>
        </w:rPr>
        <w:t xml:space="preserve">до </w:t>
      </w:r>
      <w:r w:rsidR="00227858" w:rsidRPr="00227858">
        <w:rPr>
          <w:rFonts w:ascii="Times New Roman" w:hAnsi="Times New Roman"/>
          <w:b/>
          <w:sz w:val="24"/>
          <w:szCs w:val="24"/>
        </w:rPr>
        <w:t>1</w:t>
      </w:r>
      <w:r w:rsidRPr="00907CAD">
        <w:rPr>
          <w:rFonts w:ascii="Times New Roman" w:hAnsi="Times New Roman"/>
          <w:b/>
          <w:sz w:val="24"/>
          <w:szCs w:val="24"/>
        </w:rPr>
        <w:t xml:space="preserve">1 </w:t>
      </w:r>
      <w:r w:rsidR="00227858">
        <w:rPr>
          <w:rFonts w:ascii="Times New Roman" w:hAnsi="Times New Roman"/>
          <w:b/>
          <w:sz w:val="24"/>
          <w:szCs w:val="24"/>
        </w:rPr>
        <w:t>ноября</w:t>
      </w:r>
      <w:r w:rsidRPr="00907CAD">
        <w:rPr>
          <w:rFonts w:ascii="Times New Roman" w:hAnsi="Times New Roman"/>
          <w:b/>
          <w:sz w:val="24"/>
          <w:szCs w:val="24"/>
        </w:rPr>
        <w:t xml:space="preserve"> 2013 г.</w:t>
      </w:r>
      <w:r w:rsidRPr="00907CAD">
        <w:rPr>
          <w:rFonts w:ascii="Times New Roman" w:hAnsi="Times New Roman"/>
          <w:sz w:val="24"/>
          <w:szCs w:val="24"/>
        </w:rPr>
        <w:t xml:space="preserve"> </w:t>
      </w:r>
      <w:r w:rsidR="006665BE" w:rsidRPr="00907CAD">
        <w:rPr>
          <w:rFonts w:ascii="Times New Roman" w:hAnsi="Times New Roman"/>
          <w:sz w:val="24"/>
          <w:szCs w:val="24"/>
        </w:rPr>
        <w:t xml:space="preserve">в электронном формате </w:t>
      </w:r>
      <w:r w:rsidRPr="00907CAD">
        <w:rPr>
          <w:rFonts w:ascii="Times New Roman" w:hAnsi="Times New Roman"/>
          <w:sz w:val="24"/>
          <w:szCs w:val="24"/>
        </w:rPr>
        <w:t xml:space="preserve">по адресу </w:t>
      </w:r>
      <w:hyperlink r:id="rId5" w:history="1">
        <w:r w:rsidRPr="00907CAD">
          <w:rPr>
            <w:rFonts w:ascii="Times New Roman" w:hAnsi="Times New Roman"/>
            <w:b/>
            <w:sz w:val="24"/>
            <w:szCs w:val="24"/>
          </w:rPr>
          <w:t>library@infomania.ru</w:t>
        </w:r>
      </w:hyperlink>
      <w:r w:rsidRPr="00907CAD">
        <w:rPr>
          <w:rFonts w:ascii="Times New Roman" w:hAnsi="Times New Roman"/>
          <w:sz w:val="24"/>
          <w:szCs w:val="24"/>
        </w:rPr>
        <w:t xml:space="preserve">  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Каждая работа должна сопровождаться заявкой с исходными данными: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название секции;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фамилия, имя, отчество автора (без сокращений); 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lastRenderedPageBreak/>
        <w:t xml:space="preserve">возраст автора;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муниципальный район, образование или городской округ;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полное наименование образовательного учреждения (класс, группа)</w:t>
      </w:r>
      <w:r w:rsidR="00D264B9">
        <w:rPr>
          <w:rFonts w:ascii="Times New Roman" w:hAnsi="Times New Roman"/>
          <w:sz w:val="24"/>
          <w:szCs w:val="24"/>
        </w:rPr>
        <w:t>;</w:t>
      </w:r>
      <w:r w:rsidRPr="00907CAD">
        <w:rPr>
          <w:rFonts w:ascii="Times New Roman" w:hAnsi="Times New Roman"/>
          <w:sz w:val="24"/>
          <w:szCs w:val="24"/>
        </w:rPr>
        <w:t xml:space="preserve">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контактные данные (обязательно - мобильный телефон), электронный адрес.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Работа должна представлять собой законченное исследование по одному из направлений Конференции и отражать: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актуальность исследования;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новизну исследования;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научность;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системность;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творческий подход автора;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анализ литературы по теме исследования;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результаты и выводы, полученные автором.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Представленная работа должна содержать: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оглавление,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введение,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основную часть,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заключение,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список использованных источников и литературы.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Доклад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Текст доклада печатается на стандартных страницах белой бумаги формата А</w:t>
      </w:r>
      <w:proofErr w:type="gramStart"/>
      <w:r w:rsidRPr="00907CAD">
        <w:rPr>
          <w:rFonts w:ascii="Times New Roman" w:hAnsi="Times New Roman"/>
          <w:sz w:val="24"/>
          <w:szCs w:val="24"/>
        </w:rPr>
        <w:t>4</w:t>
      </w:r>
      <w:proofErr w:type="gramEnd"/>
      <w:r w:rsidRPr="00907CAD">
        <w:rPr>
          <w:rFonts w:ascii="Times New Roman" w:hAnsi="Times New Roman"/>
          <w:sz w:val="24"/>
          <w:szCs w:val="24"/>
        </w:rPr>
        <w:t xml:space="preserve"> (210 × 297 мм, горизонталь – 210 мм). Шрифт – </w:t>
      </w:r>
      <w:proofErr w:type="spellStart"/>
      <w:r w:rsidRPr="00907CAD">
        <w:rPr>
          <w:rFonts w:ascii="Times New Roman" w:hAnsi="Times New Roman"/>
          <w:sz w:val="24"/>
          <w:szCs w:val="24"/>
        </w:rPr>
        <w:t>Times</w:t>
      </w:r>
      <w:proofErr w:type="spellEnd"/>
      <w:r w:rsidRPr="0090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AD">
        <w:rPr>
          <w:rFonts w:ascii="Times New Roman" w:hAnsi="Times New Roman"/>
          <w:sz w:val="24"/>
          <w:szCs w:val="24"/>
        </w:rPr>
        <w:t>New</w:t>
      </w:r>
      <w:proofErr w:type="spellEnd"/>
      <w:r w:rsidRPr="0090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AD">
        <w:rPr>
          <w:rFonts w:ascii="Times New Roman" w:hAnsi="Times New Roman"/>
          <w:sz w:val="24"/>
          <w:szCs w:val="24"/>
        </w:rPr>
        <w:t>Roman</w:t>
      </w:r>
      <w:proofErr w:type="spellEnd"/>
      <w:r w:rsidRPr="0090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AD">
        <w:rPr>
          <w:rFonts w:ascii="Times New Roman" w:hAnsi="Times New Roman"/>
          <w:sz w:val="24"/>
          <w:szCs w:val="24"/>
        </w:rPr>
        <w:t>Cyr</w:t>
      </w:r>
      <w:proofErr w:type="spellEnd"/>
      <w:r w:rsidRPr="00907CAD">
        <w:rPr>
          <w:rFonts w:ascii="Times New Roman" w:hAnsi="Times New Roman"/>
          <w:sz w:val="24"/>
          <w:szCs w:val="24"/>
        </w:rPr>
        <w:t xml:space="preserve">, размер 12-14 </w:t>
      </w:r>
      <w:proofErr w:type="spellStart"/>
      <w:proofErr w:type="gramStart"/>
      <w:r w:rsidRPr="00907CAD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907CAD">
        <w:rPr>
          <w:rFonts w:ascii="Times New Roman" w:hAnsi="Times New Roman"/>
          <w:sz w:val="24"/>
          <w:szCs w:val="24"/>
        </w:rPr>
        <w:t>, межстрочный интервал 1,5-2. Поля: слева</w:t>
      </w:r>
      <w:r w:rsidR="00D264B9">
        <w:rPr>
          <w:rFonts w:ascii="Times New Roman" w:hAnsi="Times New Roman"/>
          <w:sz w:val="24"/>
          <w:szCs w:val="24"/>
        </w:rPr>
        <w:t xml:space="preserve"> – </w:t>
      </w:r>
      <w:r w:rsidRPr="00907CAD">
        <w:rPr>
          <w:rFonts w:ascii="Times New Roman" w:hAnsi="Times New Roman"/>
          <w:sz w:val="24"/>
          <w:szCs w:val="24"/>
        </w:rPr>
        <w:t xml:space="preserve">25 мм, справа – 10 мм, снизу и сверху – 20 мм. Допустимо рукописное оформление отдельных фрагментов (формулы, чертежный материал и т.п.), которые выполняются черной пастой (тушью).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Текст доклада – не более 10 страниц (не считая титульного листа).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Приложения могут занимать до 10 дополнительных страниц. Приложения должны быть пронумерованы и озаглавлены. В тексте доклада на них должны содержаться ссылки. 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В случае представления работы с нарушением настоящего Положения Оргкомитет имеет право отклонить её от рассмотрения и участия.  Работы, не отвечающие содержательным требованиям </w:t>
      </w:r>
      <w:r w:rsidR="00D264B9">
        <w:rPr>
          <w:rFonts w:ascii="Times New Roman" w:hAnsi="Times New Roman"/>
          <w:sz w:val="24"/>
          <w:szCs w:val="24"/>
        </w:rPr>
        <w:t>К</w:t>
      </w:r>
      <w:r w:rsidRPr="00907CAD">
        <w:rPr>
          <w:rFonts w:ascii="Times New Roman" w:hAnsi="Times New Roman"/>
          <w:sz w:val="24"/>
          <w:szCs w:val="24"/>
        </w:rPr>
        <w:t xml:space="preserve">онференции, а также работы, представленные позже указанного срока, к участию в </w:t>
      </w:r>
      <w:r w:rsidR="00D264B9">
        <w:rPr>
          <w:rFonts w:ascii="Times New Roman" w:hAnsi="Times New Roman"/>
          <w:sz w:val="24"/>
          <w:szCs w:val="24"/>
        </w:rPr>
        <w:t>К</w:t>
      </w:r>
      <w:r w:rsidRPr="00907CAD">
        <w:rPr>
          <w:rFonts w:ascii="Times New Roman" w:hAnsi="Times New Roman"/>
          <w:sz w:val="24"/>
          <w:szCs w:val="24"/>
        </w:rPr>
        <w:t>онференции не допускаются.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Регламент выступления участников предусматривает публичную защиту работы (до 10 минут) и дискуссию (продолжительность </w:t>
      </w:r>
      <w:r w:rsidRPr="00907CAD">
        <w:rPr>
          <w:rFonts w:ascii="Times New Roman" w:hAnsi="Times New Roman"/>
          <w:sz w:val="24"/>
          <w:szCs w:val="24"/>
        </w:rPr>
        <w:sym w:font="Symbol" w:char="002D"/>
      </w:r>
      <w:r w:rsidRPr="00907CAD">
        <w:rPr>
          <w:rFonts w:ascii="Times New Roman" w:hAnsi="Times New Roman"/>
          <w:sz w:val="24"/>
          <w:szCs w:val="24"/>
        </w:rPr>
        <w:t xml:space="preserve"> 5 минут). </w:t>
      </w:r>
    </w:p>
    <w:p w:rsidR="006665BE" w:rsidRPr="00907CAD" w:rsidRDefault="00741EDD" w:rsidP="006665BE">
      <w:pPr>
        <w:pStyle w:val="a5"/>
        <w:numPr>
          <w:ilvl w:val="1"/>
          <w:numId w:val="7"/>
        </w:num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Участнику Конференции необходимо име</w:t>
      </w:r>
      <w:r w:rsidR="00561E32" w:rsidRPr="00907CAD">
        <w:rPr>
          <w:rFonts w:ascii="Times New Roman" w:hAnsi="Times New Roman"/>
          <w:sz w:val="24"/>
          <w:szCs w:val="24"/>
        </w:rPr>
        <w:t>ть</w:t>
      </w:r>
      <w:r w:rsidRPr="00907CAD">
        <w:rPr>
          <w:rFonts w:ascii="Times New Roman" w:hAnsi="Times New Roman"/>
          <w:sz w:val="24"/>
          <w:szCs w:val="24"/>
        </w:rPr>
        <w:t xml:space="preserve"> при себе напечатанный экземпляр текста доклада.</w:t>
      </w:r>
    </w:p>
    <w:p w:rsidR="00741EDD" w:rsidRPr="00907CAD" w:rsidRDefault="00741EDD" w:rsidP="00907CAD">
      <w:pPr>
        <w:pStyle w:val="a5"/>
        <w:numPr>
          <w:ilvl w:val="0"/>
          <w:numId w:val="7"/>
        </w:numPr>
        <w:spacing w:before="120" w:after="0" w:line="240" w:lineRule="auto"/>
        <w:ind w:left="425" w:hanging="425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>Секции и темы Конференции</w:t>
      </w:r>
      <w:r w:rsidR="00171409" w:rsidRPr="00907CAD">
        <w:rPr>
          <w:rFonts w:ascii="Times New Roman" w:hAnsi="Times New Roman"/>
          <w:b/>
          <w:bCs/>
          <w:sz w:val="24"/>
          <w:szCs w:val="24"/>
        </w:rPr>
        <w:t>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Секция 1.  </w:t>
      </w:r>
      <w:r w:rsidRPr="00907CAD">
        <w:rPr>
          <w:rFonts w:ascii="Times New Roman" w:hAnsi="Times New Roman"/>
          <w:i/>
          <w:sz w:val="24"/>
          <w:szCs w:val="24"/>
        </w:rPr>
        <w:t>«В Сибири не было войны, но славилась она бойцами»</w:t>
      </w:r>
      <w:r w:rsidR="00D264B9">
        <w:rPr>
          <w:rFonts w:ascii="Times New Roman" w:hAnsi="Times New Roman"/>
          <w:i/>
          <w:sz w:val="24"/>
          <w:szCs w:val="24"/>
        </w:rPr>
        <w:t>.</w:t>
      </w:r>
    </w:p>
    <w:p w:rsidR="00741EDD" w:rsidRPr="00907CAD" w:rsidRDefault="00741EDD" w:rsidP="006665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Рассказ о роли сибиряков и подвигах земляков: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в сражениях</w:t>
      </w:r>
      <w:proofErr w:type="gramStart"/>
      <w:r w:rsidRPr="00907CAD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907CAD">
        <w:rPr>
          <w:rFonts w:ascii="Times New Roman" w:hAnsi="Times New Roman"/>
          <w:sz w:val="24"/>
          <w:szCs w:val="24"/>
        </w:rPr>
        <w:t>ервой мировой войны (с  1 августа 1914</w:t>
      </w:r>
      <w:r w:rsidR="00D264B9">
        <w:rPr>
          <w:rFonts w:ascii="Times New Roman" w:hAnsi="Times New Roman"/>
          <w:sz w:val="24"/>
          <w:szCs w:val="24"/>
        </w:rPr>
        <w:t xml:space="preserve"> </w:t>
      </w:r>
      <w:r w:rsidRPr="00907CAD">
        <w:rPr>
          <w:rFonts w:ascii="Times New Roman" w:hAnsi="Times New Roman"/>
          <w:sz w:val="24"/>
          <w:szCs w:val="24"/>
        </w:rPr>
        <w:t xml:space="preserve">г.);  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в Курской битве (23 августа 1943</w:t>
      </w:r>
      <w:r w:rsidR="00D264B9">
        <w:rPr>
          <w:rFonts w:ascii="Times New Roman" w:hAnsi="Times New Roman"/>
          <w:sz w:val="24"/>
          <w:szCs w:val="24"/>
        </w:rPr>
        <w:t xml:space="preserve"> </w:t>
      </w:r>
      <w:r w:rsidRPr="00907CAD">
        <w:rPr>
          <w:rFonts w:ascii="Times New Roman" w:hAnsi="Times New Roman"/>
          <w:sz w:val="24"/>
          <w:szCs w:val="24"/>
        </w:rPr>
        <w:t>г.);</w:t>
      </w:r>
    </w:p>
    <w:p w:rsidR="00741EDD" w:rsidRPr="00907CAD" w:rsidRDefault="00741EDD" w:rsidP="006665BE">
      <w:pPr>
        <w:pStyle w:val="a5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>в снятии блокады города Ленинграда (27 января 1944</w:t>
      </w:r>
      <w:r w:rsidR="00D264B9">
        <w:rPr>
          <w:rFonts w:ascii="Times New Roman" w:hAnsi="Times New Roman"/>
          <w:sz w:val="24"/>
          <w:szCs w:val="24"/>
        </w:rPr>
        <w:t xml:space="preserve"> </w:t>
      </w:r>
      <w:r w:rsidRPr="00907CAD">
        <w:rPr>
          <w:rFonts w:ascii="Times New Roman" w:hAnsi="Times New Roman"/>
          <w:sz w:val="24"/>
          <w:szCs w:val="24"/>
        </w:rPr>
        <w:t>г.).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Секция 2. </w:t>
      </w:r>
      <w:r w:rsidRPr="00907CAD">
        <w:rPr>
          <w:rFonts w:ascii="Times New Roman" w:hAnsi="Times New Roman"/>
          <w:i/>
          <w:sz w:val="24"/>
          <w:szCs w:val="24"/>
        </w:rPr>
        <w:t xml:space="preserve">«Наши земляки в истории православия» </w:t>
      </w:r>
      <w:r w:rsidRPr="00907CAD">
        <w:rPr>
          <w:rFonts w:ascii="Times New Roman" w:hAnsi="Times New Roman"/>
          <w:sz w:val="24"/>
          <w:szCs w:val="24"/>
        </w:rPr>
        <w:t>(к 1025-летию Крещения Руси (988</w:t>
      </w:r>
      <w:r w:rsidR="00D264B9">
        <w:rPr>
          <w:rFonts w:ascii="Times New Roman" w:hAnsi="Times New Roman"/>
          <w:sz w:val="24"/>
          <w:szCs w:val="24"/>
        </w:rPr>
        <w:t xml:space="preserve"> </w:t>
      </w:r>
      <w:r w:rsidRPr="00907CAD">
        <w:rPr>
          <w:rFonts w:ascii="Times New Roman" w:hAnsi="Times New Roman"/>
          <w:sz w:val="24"/>
          <w:szCs w:val="24"/>
        </w:rPr>
        <w:t>г.)</w:t>
      </w:r>
      <w:r w:rsidR="00D264B9">
        <w:rPr>
          <w:rFonts w:ascii="Times New Roman" w:hAnsi="Times New Roman"/>
          <w:sz w:val="24"/>
          <w:szCs w:val="24"/>
        </w:rPr>
        <w:t>)</w:t>
      </w:r>
      <w:r w:rsidRPr="00907CAD">
        <w:rPr>
          <w:rFonts w:ascii="Times New Roman" w:hAnsi="Times New Roman"/>
          <w:sz w:val="24"/>
          <w:szCs w:val="24"/>
        </w:rPr>
        <w:t>. Исследование, посвящённое жизни и деятельности известных служителей церкви.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Секция 3. </w:t>
      </w:r>
      <w:r w:rsidRPr="00907CAD">
        <w:rPr>
          <w:rFonts w:ascii="Times New Roman" w:hAnsi="Times New Roman"/>
          <w:i/>
          <w:sz w:val="24"/>
          <w:szCs w:val="24"/>
        </w:rPr>
        <w:t>«И сея просвещенья дух»</w:t>
      </w:r>
      <w:r w:rsidRPr="00907CAD">
        <w:rPr>
          <w:rFonts w:ascii="Times New Roman" w:hAnsi="Times New Roman"/>
          <w:sz w:val="24"/>
          <w:szCs w:val="24"/>
        </w:rPr>
        <w:t xml:space="preserve"> (1150 лет со времени возникновения славянской письменности (863</w:t>
      </w:r>
      <w:r w:rsidR="00D264B9">
        <w:rPr>
          <w:rFonts w:ascii="Times New Roman" w:hAnsi="Times New Roman"/>
          <w:sz w:val="24"/>
          <w:szCs w:val="24"/>
        </w:rPr>
        <w:t> </w:t>
      </w:r>
      <w:r w:rsidRPr="00907CAD">
        <w:rPr>
          <w:rFonts w:ascii="Times New Roman" w:hAnsi="Times New Roman"/>
          <w:sz w:val="24"/>
          <w:szCs w:val="24"/>
        </w:rPr>
        <w:t>г)</w:t>
      </w:r>
      <w:r w:rsidR="00D264B9">
        <w:rPr>
          <w:rFonts w:ascii="Times New Roman" w:hAnsi="Times New Roman"/>
          <w:sz w:val="24"/>
          <w:szCs w:val="24"/>
        </w:rPr>
        <w:t>)</w:t>
      </w:r>
      <w:r w:rsidRPr="00907CAD">
        <w:rPr>
          <w:rFonts w:ascii="Times New Roman" w:hAnsi="Times New Roman"/>
          <w:sz w:val="24"/>
          <w:szCs w:val="24"/>
        </w:rPr>
        <w:t>. Просветительские акции в Сибири, деятельность выдающихся педагогов и просветителей.</w:t>
      </w:r>
    </w:p>
    <w:p w:rsidR="00741EDD" w:rsidRPr="00907CAD" w:rsidRDefault="00741EDD" w:rsidP="006665BE">
      <w:pPr>
        <w:pStyle w:val="a5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Секция 4. </w:t>
      </w:r>
      <w:r w:rsidRPr="00907CAD">
        <w:rPr>
          <w:rFonts w:ascii="Times New Roman" w:hAnsi="Times New Roman"/>
          <w:i/>
          <w:sz w:val="24"/>
          <w:szCs w:val="24"/>
        </w:rPr>
        <w:t xml:space="preserve">«Моя новая дата в краеведческий календарь». </w:t>
      </w:r>
      <w:r w:rsidRPr="00907CAD">
        <w:rPr>
          <w:rFonts w:ascii="Times New Roman" w:hAnsi="Times New Roman"/>
          <w:sz w:val="24"/>
          <w:szCs w:val="24"/>
        </w:rPr>
        <w:t>Материалы, которые бы позволили обосновать новую дату в краеведческом календаре.</w:t>
      </w:r>
    </w:p>
    <w:p w:rsidR="00741EDD" w:rsidRPr="00907CAD" w:rsidRDefault="00741EDD" w:rsidP="003579BE">
      <w:pPr>
        <w:pStyle w:val="a5"/>
        <w:numPr>
          <w:ilvl w:val="0"/>
          <w:numId w:val="7"/>
        </w:numPr>
        <w:spacing w:before="120" w:after="0" w:line="240" w:lineRule="auto"/>
        <w:ind w:left="425" w:hanging="425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7CAD">
        <w:rPr>
          <w:rFonts w:ascii="Times New Roman" w:hAnsi="Times New Roman"/>
          <w:b/>
          <w:bCs/>
          <w:sz w:val="24"/>
          <w:szCs w:val="24"/>
        </w:rPr>
        <w:t>Награждение победителей и участников</w:t>
      </w:r>
      <w:r w:rsidR="00171409" w:rsidRPr="00907CAD">
        <w:rPr>
          <w:rFonts w:ascii="Times New Roman" w:hAnsi="Times New Roman"/>
          <w:b/>
          <w:bCs/>
          <w:sz w:val="24"/>
          <w:szCs w:val="24"/>
        </w:rPr>
        <w:t>.</w:t>
      </w:r>
      <w:r w:rsidRPr="00907C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363A" w:rsidRPr="00907CAD" w:rsidRDefault="00741EDD" w:rsidP="003579BE">
      <w:pPr>
        <w:spacing w:after="0" w:line="240" w:lineRule="auto"/>
        <w:ind w:firstLine="426"/>
        <w:jc w:val="both"/>
        <w:rPr>
          <w:sz w:val="24"/>
          <w:szCs w:val="24"/>
        </w:rPr>
      </w:pPr>
      <w:r w:rsidRPr="00907CAD">
        <w:rPr>
          <w:rFonts w:ascii="Times New Roman" w:hAnsi="Times New Roman"/>
          <w:sz w:val="24"/>
          <w:szCs w:val="24"/>
        </w:rPr>
        <w:t xml:space="preserve">Победители Конференции объявляются ее лауреатами и награждаются призами и дипломами. </w:t>
      </w:r>
    </w:p>
    <w:sectPr w:rsidR="0077363A" w:rsidRPr="00907CAD" w:rsidSect="00907C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BDA"/>
    <w:multiLevelType w:val="hybridMultilevel"/>
    <w:tmpl w:val="F730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2546"/>
    <w:multiLevelType w:val="multilevel"/>
    <w:tmpl w:val="DA00D1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A5B25AC"/>
    <w:multiLevelType w:val="hybridMultilevel"/>
    <w:tmpl w:val="F3D2797A"/>
    <w:lvl w:ilvl="0" w:tplc="3FE8F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46F2"/>
    <w:multiLevelType w:val="hybridMultilevel"/>
    <w:tmpl w:val="A3988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5886"/>
    <w:multiLevelType w:val="hybridMultilevel"/>
    <w:tmpl w:val="8B662B48"/>
    <w:lvl w:ilvl="0" w:tplc="C87CF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2309C"/>
    <w:multiLevelType w:val="hybridMultilevel"/>
    <w:tmpl w:val="F7B20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80C14"/>
    <w:multiLevelType w:val="hybridMultilevel"/>
    <w:tmpl w:val="2142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D4B6D"/>
    <w:multiLevelType w:val="multilevel"/>
    <w:tmpl w:val="D6645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FFD15A1"/>
    <w:multiLevelType w:val="multilevel"/>
    <w:tmpl w:val="DA42BB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7CD67253"/>
    <w:multiLevelType w:val="hybridMultilevel"/>
    <w:tmpl w:val="7824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EDD"/>
    <w:rsid w:val="00171409"/>
    <w:rsid w:val="002229CD"/>
    <w:rsid w:val="00227858"/>
    <w:rsid w:val="003579BE"/>
    <w:rsid w:val="004F336A"/>
    <w:rsid w:val="0050412A"/>
    <w:rsid w:val="00523AA8"/>
    <w:rsid w:val="00561E32"/>
    <w:rsid w:val="006665BE"/>
    <w:rsid w:val="006F0E2D"/>
    <w:rsid w:val="00741EDD"/>
    <w:rsid w:val="0077363A"/>
    <w:rsid w:val="00907CAD"/>
    <w:rsid w:val="00B047E4"/>
    <w:rsid w:val="00B14536"/>
    <w:rsid w:val="00C2212D"/>
    <w:rsid w:val="00D264B9"/>
    <w:rsid w:val="00FA7CF4"/>
    <w:rsid w:val="00FC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1ED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1ED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741E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rary@infoman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noub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12</cp:revision>
  <dcterms:created xsi:type="dcterms:W3CDTF">2013-08-14T08:25:00Z</dcterms:created>
  <dcterms:modified xsi:type="dcterms:W3CDTF">2013-11-06T04:27:00Z</dcterms:modified>
</cp:coreProperties>
</file>